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E5" w:rsidRPr="00C86475" w:rsidRDefault="00EA04CF" w:rsidP="001778E5">
      <w:pPr>
        <w:spacing w:after="0" w:line="228" w:lineRule="auto"/>
        <w:contextualSpacing/>
        <w:jc w:val="center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>A</w:t>
      </w:r>
      <w:r w:rsidR="00DA3E06" w:rsidRPr="00C86475">
        <w:rPr>
          <w:rFonts w:ascii="Arial" w:hAnsi="Arial" w:cs="Arial"/>
          <w:sz w:val="24"/>
        </w:rPr>
        <w:t>ddendum</w:t>
      </w:r>
      <w:r w:rsidRPr="00C86475">
        <w:rPr>
          <w:rFonts w:ascii="Arial" w:hAnsi="Arial" w:cs="Arial"/>
          <w:sz w:val="24"/>
        </w:rPr>
        <w:t xml:space="preserve"> </w:t>
      </w:r>
      <w:r w:rsidR="00DA3E06" w:rsidRPr="00C86475">
        <w:rPr>
          <w:rFonts w:ascii="Arial" w:hAnsi="Arial" w:cs="Arial"/>
          <w:sz w:val="24"/>
        </w:rPr>
        <w:t>to</w:t>
      </w:r>
      <w:r w:rsidRPr="00C86475">
        <w:rPr>
          <w:rFonts w:ascii="Arial" w:hAnsi="Arial" w:cs="Arial"/>
          <w:sz w:val="24"/>
        </w:rPr>
        <w:t xml:space="preserve"> </w:t>
      </w:r>
    </w:p>
    <w:p w:rsidR="00EA04CF" w:rsidRPr="00C86475" w:rsidRDefault="001778E5" w:rsidP="001778E5">
      <w:pPr>
        <w:spacing w:after="0" w:line="228" w:lineRule="auto"/>
        <w:contextualSpacing/>
        <w:jc w:val="center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>“O</w:t>
      </w:r>
      <w:r w:rsidR="00DA3E06" w:rsidRPr="00C86475">
        <w:rPr>
          <w:rFonts w:ascii="Arial" w:hAnsi="Arial" w:cs="Arial"/>
          <w:sz w:val="24"/>
        </w:rPr>
        <w:t xml:space="preserve">riginal </w:t>
      </w:r>
      <w:r w:rsidR="00EA04CF" w:rsidRPr="00C86475">
        <w:rPr>
          <w:rFonts w:ascii="Arial" w:hAnsi="Arial" w:cs="Arial"/>
          <w:sz w:val="24"/>
        </w:rPr>
        <w:t>A</w:t>
      </w:r>
      <w:r w:rsidR="00DA3E06" w:rsidRPr="00C86475">
        <w:rPr>
          <w:rFonts w:ascii="Arial" w:hAnsi="Arial" w:cs="Arial"/>
          <w:sz w:val="24"/>
        </w:rPr>
        <w:t>greement</w:t>
      </w:r>
      <w:r w:rsidR="002136F6" w:rsidRPr="00C86475">
        <w:rPr>
          <w:rFonts w:ascii="Arial" w:hAnsi="Arial" w:cs="Arial"/>
          <w:sz w:val="24"/>
        </w:rPr>
        <w:t>” of</w:t>
      </w:r>
      <w:r w:rsidRPr="00C86475">
        <w:rPr>
          <w:rFonts w:ascii="Arial" w:hAnsi="Arial" w:cs="Arial"/>
          <w:sz w:val="24"/>
        </w:rPr>
        <w:t xml:space="preserve"> </w:t>
      </w:r>
      <w:r w:rsidR="002136F6" w:rsidRPr="00C86475">
        <w:rPr>
          <w:rFonts w:ascii="Arial" w:hAnsi="Arial" w:cs="Arial"/>
          <w:sz w:val="24"/>
        </w:rPr>
        <w:t>5</w:t>
      </w:r>
      <w:r w:rsidRPr="00C86475">
        <w:rPr>
          <w:rFonts w:ascii="Arial" w:hAnsi="Arial" w:cs="Arial"/>
          <w:sz w:val="24"/>
        </w:rPr>
        <w:t>/</w:t>
      </w:r>
      <w:r w:rsidR="002136F6" w:rsidRPr="00C86475">
        <w:rPr>
          <w:rFonts w:ascii="Arial" w:hAnsi="Arial" w:cs="Arial"/>
          <w:sz w:val="24"/>
        </w:rPr>
        <w:t>1</w:t>
      </w:r>
      <w:r w:rsidRPr="00C86475">
        <w:rPr>
          <w:rFonts w:ascii="Arial" w:hAnsi="Arial" w:cs="Arial"/>
          <w:sz w:val="24"/>
        </w:rPr>
        <w:t>/202</w:t>
      </w:r>
      <w:r w:rsidR="002136F6" w:rsidRPr="00C86475">
        <w:rPr>
          <w:rFonts w:ascii="Arial" w:hAnsi="Arial" w:cs="Arial"/>
          <w:sz w:val="24"/>
        </w:rPr>
        <w:t>3</w:t>
      </w:r>
    </w:p>
    <w:p w:rsidR="00CA40E7" w:rsidRPr="00C86475" w:rsidRDefault="00CA40E7" w:rsidP="00CA40E7">
      <w:pPr>
        <w:spacing w:before="40" w:after="40" w:line="228" w:lineRule="auto"/>
        <w:jc w:val="center"/>
        <w:rPr>
          <w:rFonts w:ascii="Arial" w:hAnsi="Arial" w:cs="Arial"/>
          <w:sz w:val="24"/>
        </w:rPr>
      </w:pPr>
      <w:proofErr w:type="gramStart"/>
      <w:r w:rsidRPr="00C86475">
        <w:rPr>
          <w:rFonts w:ascii="Arial" w:hAnsi="Arial" w:cs="Arial"/>
          <w:sz w:val="24"/>
        </w:rPr>
        <w:t>b</w:t>
      </w:r>
      <w:r w:rsidR="00DA3E06" w:rsidRPr="00C86475">
        <w:rPr>
          <w:rFonts w:ascii="Arial" w:hAnsi="Arial" w:cs="Arial"/>
          <w:sz w:val="24"/>
        </w:rPr>
        <w:t>etween</w:t>
      </w:r>
      <w:proofErr w:type="gramEnd"/>
    </w:p>
    <w:p w:rsidR="00C86475" w:rsidRPr="00C86475" w:rsidRDefault="00C86475" w:rsidP="00CA40E7">
      <w:pPr>
        <w:spacing w:before="40" w:after="40" w:line="228" w:lineRule="auto"/>
        <w:jc w:val="center"/>
        <w:rPr>
          <w:rFonts w:ascii="Arial" w:hAnsi="Arial" w:cs="Arial"/>
          <w:sz w:val="24"/>
        </w:rPr>
      </w:pPr>
    </w:p>
    <w:p w:rsidR="00EA04CF" w:rsidRPr="00C86475" w:rsidRDefault="002136F6" w:rsidP="00CE01AF">
      <w:pPr>
        <w:spacing w:after="0" w:line="228" w:lineRule="auto"/>
        <w:contextualSpacing/>
        <w:jc w:val="center"/>
        <w:rPr>
          <w:rFonts w:ascii="Arial" w:hAnsi="Arial" w:cs="Arial"/>
          <w:sz w:val="24"/>
        </w:rPr>
      </w:pPr>
      <w:proofErr w:type="spellStart"/>
      <w:r w:rsidRPr="00C86475">
        <w:rPr>
          <w:rFonts w:ascii="Arial" w:hAnsi="Arial" w:cs="Arial"/>
          <w:sz w:val="24"/>
        </w:rPr>
        <w:t>Pro</w:t>
      </w:r>
      <w:r w:rsidR="001F64AE" w:rsidRPr="00C86475">
        <w:rPr>
          <w:rFonts w:ascii="Arial" w:hAnsi="Arial" w:cs="Arial"/>
          <w:sz w:val="24"/>
        </w:rPr>
        <w:t>Coast</w:t>
      </w:r>
      <w:proofErr w:type="spellEnd"/>
      <w:r w:rsidRPr="00C86475">
        <w:rPr>
          <w:rFonts w:ascii="Arial" w:hAnsi="Arial" w:cs="Arial"/>
          <w:sz w:val="24"/>
        </w:rPr>
        <w:t xml:space="preserve"> Coastal </w:t>
      </w:r>
      <w:r w:rsidR="001F64AE" w:rsidRPr="00C86475">
        <w:rPr>
          <w:rFonts w:ascii="Arial" w:hAnsi="Arial" w:cs="Arial"/>
          <w:sz w:val="24"/>
        </w:rPr>
        <w:t xml:space="preserve">Home </w:t>
      </w:r>
      <w:r w:rsidRPr="00C86475">
        <w:rPr>
          <w:rFonts w:ascii="Arial" w:hAnsi="Arial" w:cs="Arial"/>
          <w:sz w:val="24"/>
        </w:rPr>
        <w:t>Services</w:t>
      </w:r>
      <w:r w:rsidR="001F64AE" w:rsidRPr="00C86475">
        <w:rPr>
          <w:rFonts w:ascii="Arial" w:hAnsi="Arial" w:cs="Arial"/>
          <w:sz w:val="24"/>
        </w:rPr>
        <w:t xml:space="preserve"> ("Contractor")</w:t>
      </w:r>
    </w:p>
    <w:p w:rsidR="00C86475" w:rsidRPr="00C86475" w:rsidRDefault="00C86475" w:rsidP="00C86475">
      <w:pPr>
        <w:spacing w:after="0" w:line="228" w:lineRule="auto"/>
        <w:contextualSpacing/>
        <w:jc w:val="center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>22753 Magnolia Drive North</w:t>
      </w:r>
      <w:r w:rsidRPr="00C86475">
        <w:rPr>
          <w:rFonts w:ascii="Arial" w:hAnsi="Arial" w:cs="Arial"/>
          <w:sz w:val="24"/>
        </w:rPr>
        <w:br/>
        <w:t>Lewes, DE 19958</w:t>
      </w:r>
    </w:p>
    <w:p w:rsidR="00EA04CF" w:rsidRPr="00C86475" w:rsidRDefault="00DA3E06" w:rsidP="00C86475">
      <w:pPr>
        <w:spacing w:after="0" w:line="228" w:lineRule="auto"/>
        <w:contextualSpacing/>
        <w:jc w:val="center"/>
        <w:rPr>
          <w:rFonts w:ascii="Arial" w:hAnsi="Arial" w:cs="Arial"/>
          <w:sz w:val="24"/>
        </w:rPr>
      </w:pPr>
      <w:proofErr w:type="gramStart"/>
      <w:r w:rsidRPr="00C86475">
        <w:rPr>
          <w:rFonts w:ascii="Arial" w:hAnsi="Arial" w:cs="Arial"/>
          <w:sz w:val="24"/>
        </w:rPr>
        <w:t>and</w:t>
      </w:r>
      <w:proofErr w:type="gramEnd"/>
    </w:p>
    <w:p w:rsidR="00C86475" w:rsidRPr="00C86475" w:rsidRDefault="00C86475" w:rsidP="00C86475">
      <w:pPr>
        <w:spacing w:after="0" w:line="228" w:lineRule="auto"/>
        <w:contextualSpacing/>
        <w:jc w:val="center"/>
        <w:rPr>
          <w:rFonts w:ascii="Arial" w:hAnsi="Arial" w:cs="Arial"/>
          <w:sz w:val="24"/>
        </w:rPr>
      </w:pPr>
    </w:p>
    <w:p w:rsidR="00EA04CF" w:rsidRPr="00C86475" w:rsidRDefault="00EA04CF" w:rsidP="001778E5">
      <w:pPr>
        <w:spacing w:after="0" w:line="228" w:lineRule="auto"/>
        <w:contextualSpacing/>
        <w:jc w:val="center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>Michael and Patti Cheikin</w:t>
      </w:r>
      <w:r w:rsidR="00B445A5" w:rsidRPr="00C86475">
        <w:rPr>
          <w:rFonts w:ascii="Arial" w:hAnsi="Arial" w:cs="Arial"/>
          <w:sz w:val="24"/>
        </w:rPr>
        <w:t xml:space="preserve"> (“Owners”)</w:t>
      </w:r>
    </w:p>
    <w:p w:rsidR="00EA04CF" w:rsidRPr="00C86475" w:rsidRDefault="001F64AE" w:rsidP="001778E5">
      <w:pPr>
        <w:spacing w:after="0" w:line="228" w:lineRule="auto"/>
        <w:contextualSpacing/>
        <w:jc w:val="center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>34820 Capstan Lane, Lewes DE 19958</w:t>
      </w:r>
    </w:p>
    <w:p w:rsidR="00EA04CF" w:rsidRPr="00C86475" w:rsidRDefault="00B445A5" w:rsidP="001778E5">
      <w:pPr>
        <w:spacing w:after="0" w:line="228" w:lineRule="auto"/>
        <w:contextualSpacing/>
        <w:jc w:val="center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>(610) 639-6034</w:t>
      </w:r>
      <w:proofErr w:type="gramStart"/>
      <w:r w:rsidRPr="00C86475">
        <w:rPr>
          <w:rFonts w:ascii="Arial" w:hAnsi="Arial" w:cs="Arial"/>
          <w:sz w:val="24"/>
        </w:rPr>
        <w:t>,5</w:t>
      </w:r>
      <w:proofErr w:type="gramEnd"/>
      <w:r w:rsidR="00CE01AF" w:rsidRPr="00C86475">
        <w:rPr>
          <w:rFonts w:ascii="Arial" w:hAnsi="Arial" w:cs="Arial"/>
          <w:sz w:val="24"/>
        </w:rPr>
        <w:t xml:space="preserve">; </w:t>
      </w:r>
      <w:r w:rsidR="00EA04CF" w:rsidRPr="00C86475">
        <w:rPr>
          <w:rFonts w:ascii="Arial" w:hAnsi="Arial" w:cs="Arial"/>
          <w:sz w:val="24"/>
        </w:rPr>
        <w:t>cheikinm@msn.com</w:t>
      </w:r>
      <w:r w:rsidR="00CD17D4" w:rsidRPr="00C86475">
        <w:rPr>
          <w:sz w:val="28"/>
        </w:rPr>
        <w:t xml:space="preserve">, </w:t>
      </w:r>
      <w:r w:rsidR="00CD17D4" w:rsidRPr="00C86475">
        <w:rPr>
          <w:rFonts w:ascii="Arial" w:hAnsi="Arial" w:cs="Arial"/>
          <w:sz w:val="24"/>
        </w:rPr>
        <w:t>patti.cheikin@gmail.com,</w:t>
      </w:r>
    </w:p>
    <w:p w:rsidR="001F64AE" w:rsidRPr="00C86475" w:rsidRDefault="001F64AE" w:rsidP="001778E5">
      <w:pPr>
        <w:spacing w:after="0" w:line="228" w:lineRule="auto"/>
        <w:contextualSpacing/>
        <w:jc w:val="center"/>
        <w:rPr>
          <w:rFonts w:ascii="Arial" w:hAnsi="Arial" w:cs="Arial"/>
          <w:sz w:val="24"/>
        </w:rPr>
      </w:pPr>
    </w:p>
    <w:p w:rsidR="00EA04CF" w:rsidRPr="00C86475" w:rsidRDefault="00DA3E06" w:rsidP="00CA40E7">
      <w:pPr>
        <w:spacing w:before="60" w:after="60" w:line="228" w:lineRule="auto"/>
        <w:jc w:val="center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>Date</w:t>
      </w:r>
      <w:r w:rsidR="00EA04CF" w:rsidRPr="00C86475">
        <w:rPr>
          <w:rFonts w:ascii="Arial" w:hAnsi="Arial" w:cs="Arial"/>
          <w:sz w:val="24"/>
        </w:rPr>
        <w:t xml:space="preserve">: </w:t>
      </w:r>
      <w:r w:rsidR="002136F6" w:rsidRPr="00C86475">
        <w:rPr>
          <w:rFonts w:ascii="Arial" w:hAnsi="Arial" w:cs="Arial"/>
          <w:sz w:val="24"/>
        </w:rPr>
        <w:t>May 5,</w:t>
      </w:r>
      <w:r w:rsidR="00EA04CF" w:rsidRPr="00C86475">
        <w:rPr>
          <w:rFonts w:ascii="Arial" w:hAnsi="Arial" w:cs="Arial"/>
          <w:sz w:val="24"/>
        </w:rPr>
        <w:t xml:space="preserve"> 202</w:t>
      </w:r>
      <w:r w:rsidR="002136F6" w:rsidRPr="00C86475">
        <w:rPr>
          <w:rFonts w:ascii="Arial" w:hAnsi="Arial" w:cs="Arial"/>
          <w:sz w:val="24"/>
        </w:rPr>
        <w:t>3</w:t>
      </w:r>
    </w:p>
    <w:p w:rsidR="00C86475" w:rsidRPr="00C86475" w:rsidRDefault="00C86475" w:rsidP="00CA40E7">
      <w:pPr>
        <w:spacing w:before="60" w:after="60" w:line="228" w:lineRule="auto"/>
        <w:jc w:val="center"/>
        <w:rPr>
          <w:rFonts w:ascii="Arial" w:hAnsi="Arial" w:cs="Arial"/>
          <w:sz w:val="24"/>
        </w:rPr>
      </w:pPr>
    </w:p>
    <w:p w:rsidR="00EA04CF" w:rsidRDefault="00EA04CF" w:rsidP="001778E5">
      <w:pPr>
        <w:spacing w:after="0" w:line="228" w:lineRule="auto"/>
        <w:contextualSpacing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 xml:space="preserve">This Addendum is incorporated into the Agreement” </w:t>
      </w:r>
      <w:r w:rsidR="001778E5" w:rsidRPr="00C86475">
        <w:rPr>
          <w:rFonts w:ascii="Arial" w:hAnsi="Arial" w:cs="Arial"/>
          <w:sz w:val="24"/>
        </w:rPr>
        <w:t xml:space="preserve">of </w:t>
      </w:r>
      <w:r w:rsidR="002136F6" w:rsidRPr="00C86475">
        <w:rPr>
          <w:rFonts w:ascii="Arial" w:hAnsi="Arial" w:cs="Arial"/>
          <w:sz w:val="24"/>
        </w:rPr>
        <w:t>5</w:t>
      </w:r>
      <w:r w:rsidR="001F64AE" w:rsidRPr="00C86475">
        <w:rPr>
          <w:rFonts w:ascii="Arial" w:hAnsi="Arial" w:cs="Arial"/>
          <w:sz w:val="24"/>
        </w:rPr>
        <w:t>/</w:t>
      </w:r>
      <w:r w:rsidR="002136F6" w:rsidRPr="00C86475">
        <w:rPr>
          <w:rFonts w:ascii="Arial" w:hAnsi="Arial" w:cs="Arial"/>
          <w:sz w:val="24"/>
        </w:rPr>
        <w:t>1</w:t>
      </w:r>
      <w:r w:rsidR="001778E5" w:rsidRPr="00C86475">
        <w:rPr>
          <w:rFonts w:ascii="Arial" w:hAnsi="Arial" w:cs="Arial"/>
          <w:sz w:val="24"/>
        </w:rPr>
        <w:t>/202</w:t>
      </w:r>
      <w:r w:rsidR="002136F6" w:rsidRPr="00C86475">
        <w:rPr>
          <w:rFonts w:ascii="Arial" w:hAnsi="Arial" w:cs="Arial"/>
          <w:sz w:val="24"/>
        </w:rPr>
        <w:t>3</w:t>
      </w:r>
      <w:r w:rsidR="001778E5" w:rsidRPr="00C86475">
        <w:rPr>
          <w:rFonts w:ascii="Arial" w:hAnsi="Arial" w:cs="Arial"/>
          <w:sz w:val="24"/>
        </w:rPr>
        <w:t xml:space="preserve"> </w:t>
      </w:r>
      <w:r w:rsidR="00B445A5" w:rsidRPr="00C86475">
        <w:rPr>
          <w:rFonts w:ascii="Arial" w:hAnsi="Arial" w:cs="Arial"/>
          <w:sz w:val="24"/>
        </w:rPr>
        <w:t xml:space="preserve">between the two parties </w:t>
      </w:r>
      <w:r w:rsidR="00583BFF" w:rsidRPr="00C86475">
        <w:rPr>
          <w:rFonts w:ascii="Arial" w:hAnsi="Arial" w:cs="Arial"/>
          <w:sz w:val="24"/>
        </w:rPr>
        <w:t>as listed</w:t>
      </w:r>
      <w:r w:rsidRPr="00C86475">
        <w:rPr>
          <w:rFonts w:ascii="Arial" w:hAnsi="Arial" w:cs="Arial"/>
          <w:sz w:val="24"/>
        </w:rPr>
        <w:t xml:space="preserve"> above. The terms of this Addendum will </w:t>
      </w:r>
      <w:r w:rsidR="00B445A5" w:rsidRPr="00C86475">
        <w:rPr>
          <w:rFonts w:ascii="Arial" w:hAnsi="Arial" w:cs="Arial"/>
          <w:sz w:val="24"/>
        </w:rPr>
        <w:t xml:space="preserve">prevail over </w:t>
      </w:r>
      <w:r w:rsidRPr="00C86475">
        <w:rPr>
          <w:rFonts w:ascii="Arial" w:hAnsi="Arial" w:cs="Arial"/>
          <w:sz w:val="24"/>
        </w:rPr>
        <w:t xml:space="preserve">any similar terms in the </w:t>
      </w:r>
      <w:r w:rsidR="00B445A5" w:rsidRPr="00C86475">
        <w:rPr>
          <w:rFonts w:ascii="Arial" w:hAnsi="Arial" w:cs="Arial"/>
          <w:sz w:val="24"/>
        </w:rPr>
        <w:t xml:space="preserve">original </w:t>
      </w:r>
      <w:r w:rsidRPr="00C86475">
        <w:rPr>
          <w:rFonts w:ascii="Arial" w:hAnsi="Arial" w:cs="Arial"/>
          <w:sz w:val="24"/>
        </w:rPr>
        <w:t>Agreement.</w:t>
      </w:r>
    </w:p>
    <w:p w:rsidR="00A85846" w:rsidRDefault="00A85846" w:rsidP="001778E5">
      <w:pPr>
        <w:spacing w:after="0" w:line="228" w:lineRule="auto"/>
        <w:contextualSpacing/>
        <w:rPr>
          <w:rFonts w:ascii="Arial" w:hAnsi="Arial" w:cs="Arial"/>
          <w:sz w:val="24"/>
        </w:rPr>
      </w:pPr>
    </w:p>
    <w:p w:rsidR="00A85846" w:rsidRPr="00C86475" w:rsidRDefault="00A85846" w:rsidP="001778E5">
      <w:pPr>
        <w:spacing w:after="0" w:line="228" w:lineRule="auto"/>
        <w:contextualSpacing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Insurance.</w:t>
      </w:r>
      <w:proofErr w:type="gramEnd"/>
      <w:r>
        <w:rPr>
          <w:rFonts w:ascii="Arial" w:hAnsi="Arial" w:cs="Arial"/>
          <w:sz w:val="24"/>
        </w:rPr>
        <w:t xml:space="preserve"> Before beginning job, Contractor will obtain and provide a copy of an Acord insurance certificate </w:t>
      </w:r>
      <w:r w:rsidR="00414010">
        <w:rPr>
          <w:rFonts w:ascii="Arial" w:hAnsi="Arial" w:cs="Arial"/>
          <w:sz w:val="24"/>
        </w:rPr>
        <w:t>with the Owners listed as the Certificate Holder.</w:t>
      </w:r>
      <w:r w:rsidR="00C25B19">
        <w:rPr>
          <w:rFonts w:ascii="Arial" w:hAnsi="Arial" w:cs="Arial"/>
          <w:sz w:val="24"/>
        </w:rPr>
        <w:t xml:space="preserve"> </w:t>
      </w:r>
    </w:p>
    <w:p w:rsidR="00EA04CF" w:rsidRPr="00C86475" w:rsidRDefault="00EA04CF" w:rsidP="001778E5">
      <w:pPr>
        <w:pStyle w:val="ListParagraph"/>
        <w:spacing w:after="0" w:line="228" w:lineRule="auto"/>
        <w:rPr>
          <w:rFonts w:ascii="Arial" w:hAnsi="Arial" w:cs="Arial"/>
          <w:sz w:val="24"/>
        </w:rPr>
      </w:pPr>
    </w:p>
    <w:p w:rsidR="002136F6" w:rsidRPr="00C86475" w:rsidRDefault="002136F6" w:rsidP="000D0635">
      <w:pPr>
        <w:spacing w:after="0" w:line="228" w:lineRule="auto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 xml:space="preserve">Drywall repair will include restoring surfaces to pre-restoration </w:t>
      </w:r>
      <w:r w:rsidR="0028263E" w:rsidRPr="00C86475">
        <w:rPr>
          <w:rFonts w:ascii="Arial" w:hAnsi="Arial" w:cs="Arial"/>
          <w:sz w:val="24"/>
        </w:rPr>
        <w:t xml:space="preserve">status. Contractor agrees that </w:t>
      </w:r>
      <w:proofErr w:type="spellStart"/>
      <w:r w:rsidR="0028263E" w:rsidRPr="00C86475">
        <w:rPr>
          <w:rFonts w:ascii="Arial" w:hAnsi="Arial" w:cs="Arial"/>
          <w:sz w:val="24"/>
        </w:rPr>
        <w:t>skimcoating</w:t>
      </w:r>
      <w:proofErr w:type="spellEnd"/>
      <w:r w:rsidR="0028263E" w:rsidRPr="00C86475">
        <w:rPr>
          <w:rFonts w:ascii="Arial" w:hAnsi="Arial" w:cs="Arial"/>
          <w:sz w:val="24"/>
        </w:rPr>
        <w:t xml:space="preserve"> surfaces or spraying texture are the same cost.</w:t>
      </w:r>
    </w:p>
    <w:p w:rsidR="002136F6" w:rsidRPr="00C86475" w:rsidRDefault="002136F6" w:rsidP="000D0635">
      <w:pPr>
        <w:pStyle w:val="ListParagraph"/>
        <w:spacing w:after="0" w:line="228" w:lineRule="auto"/>
        <w:ind w:left="360"/>
        <w:rPr>
          <w:rFonts w:ascii="Arial" w:hAnsi="Arial" w:cs="Arial"/>
          <w:sz w:val="24"/>
        </w:rPr>
      </w:pPr>
    </w:p>
    <w:p w:rsidR="002136F6" w:rsidRPr="00C86475" w:rsidRDefault="002136F6" w:rsidP="000D0635">
      <w:pPr>
        <w:spacing w:after="0" w:line="228" w:lineRule="auto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>Paint will be Benjamin Moore or Sherman Williams</w:t>
      </w:r>
      <w:r w:rsidR="00C25B19">
        <w:rPr>
          <w:rFonts w:ascii="Arial" w:hAnsi="Arial" w:cs="Arial"/>
          <w:sz w:val="24"/>
        </w:rPr>
        <w:t>.</w:t>
      </w:r>
    </w:p>
    <w:p w:rsidR="002136F6" w:rsidRPr="00C86475" w:rsidRDefault="002136F6" w:rsidP="000D0635">
      <w:pPr>
        <w:pStyle w:val="ListParagraph"/>
        <w:spacing w:after="0" w:line="228" w:lineRule="auto"/>
        <w:ind w:left="360"/>
        <w:rPr>
          <w:rFonts w:ascii="Arial" w:hAnsi="Arial" w:cs="Arial"/>
          <w:sz w:val="24"/>
        </w:rPr>
      </w:pPr>
    </w:p>
    <w:p w:rsidR="002136F6" w:rsidRPr="00C86475" w:rsidRDefault="002136F6" w:rsidP="000D0635">
      <w:pPr>
        <w:spacing w:after="0" w:line="228" w:lineRule="auto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>Permits (</w:t>
      </w:r>
      <w:r w:rsidR="00C25B19">
        <w:rPr>
          <w:rFonts w:ascii="Arial" w:hAnsi="Arial" w:cs="Arial"/>
          <w:sz w:val="24"/>
        </w:rPr>
        <w:t>Article 5.3</w:t>
      </w:r>
      <w:r w:rsidRPr="00C86475">
        <w:rPr>
          <w:rFonts w:ascii="Arial" w:hAnsi="Arial" w:cs="Arial"/>
          <w:sz w:val="24"/>
        </w:rPr>
        <w:t>) will at the least include plumbing and electric.</w:t>
      </w:r>
    </w:p>
    <w:p w:rsidR="00C86475" w:rsidRPr="00C86475" w:rsidRDefault="00C86475" w:rsidP="000D0635">
      <w:pPr>
        <w:spacing w:after="0" w:line="228" w:lineRule="auto"/>
        <w:rPr>
          <w:rFonts w:ascii="Arial" w:hAnsi="Arial" w:cs="Arial"/>
          <w:sz w:val="24"/>
        </w:rPr>
      </w:pPr>
    </w:p>
    <w:p w:rsidR="00C86475" w:rsidRPr="00C86475" w:rsidRDefault="00C86475" w:rsidP="000D0635">
      <w:pPr>
        <w:spacing w:after="0" w:line="228" w:lineRule="auto"/>
        <w:rPr>
          <w:rFonts w:ascii="Arial" w:hAnsi="Arial" w:cs="Arial"/>
          <w:sz w:val="24"/>
        </w:rPr>
      </w:pPr>
      <w:proofErr w:type="gramStart"/>
      <w:r w:rsidRPr="00C86475">
        <w:rPr>
          <w:rFonts w:ascii="Arial" w:hAnsi="Arial" w:cs="Arial"/>
          <w:sz w:val="24"/>
        </w:rPr>
        <w:t>Occupancy (</w:t>
      </w:r>
      <w:r w:rsidR="00C25B19">
        <w:rPr>
          <w:rFonts w:ascii="Arial" w:hAnsi="Arial" w:cs="Arial"/>
          <w:sz w:val="24"/>
        </w:rPr>
        <w:t>Article 14</w:t>
      </w:r>
      <w:r w:rsidRPr="00C86475">
        <w:rPr>
          <w:rFonts w:ascii="Arial" w:hAnsi="Arial" w:cs="Arial"/>
          <w:sz w:val="24"/>
        </w:rPr>
        <w:t>).</w:t>
      </w:r>
      <w:proofErr w:type="gramEnd"/>
      <w:r w:rsidRPr="00C86475">
        <w:rPr>
          <w:rFonts w:ascii="Arial" w:hAnsi="Arial" w:cs="Arial"/>
          <w:sz w:val="24"/>
        </w:rPr>
        <w:t xml:space="preserve"> Owners may utilize areas of the house if not interfering with work in process.</w:t>
      </w:r>
    </w:p>
    <w:p w:rsidR="000D0635" w:rsidRPr="00C86475" w:rsidRDefault="000D0635" w:rsidP="000D0635">
      <w:pPr>
        <w:spacing w:after="0" w:line="228" w:lineRule="auto"/>
        <w:rPr>
          <w:rFonts w:ascii="Arial" w:hAnsi="Arial" w:cs="Arial"/>
          <w:sz w:val="24"/>
        </w:rPr>
      </w:pPr>
    </w:p>
    <w:p w:rsidR="0028263E" w:rsidRPr="00C86475" w:rsidRDefault="000D0635" w:rsidP="0028263E">
      <w:pPr>
        <w:spacing w:after="0" w:line="228" w:lineRule="auto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>Contractor agrees to work cooperatively with QBE regarding scope and payments</w:t>
      </w:r>
      <w:r w:rsidR="0028263E" w:rsidRPr="00C86475">
        <w:rPr>
          <w:rFonts w:ascii="Arial" w:hAnsi="Arial" w:cs="Arial"/>
          <w:sz w:val="24"/>
        </w:rPr>
        <w:t>, and will reasonably adjust draw schedule</w:t>
      </w:r>
      <w:r w:rsidRPr="00C86475">
        <w:rPr>
          <w:rFonts w:ascii="Arial" w:hAnsi="Arial" w:cs="Arial"/>
          <w:sz w:val="24"/>
        </w:rPr>
        <w:t xml:space="preserve">. Owners agree to </w:t>
      </w:r>
      <w:r w:rsidR="0028263E" w:rsidRPr="00C86475">
        <w:rPr>
          <w:rFonts w:ascii="Arial" w:hAnsi="Arial" w:cs="Arial"/>
          <w:sz w:val="24"/>
        </w:rPr>
        <w:t xml:space="preserve">serve as guarantors for QBE payments in the event of delays or defaults by QBE. </w:t>
      </w:r>
      <w:r w:rsidR="00C25B19">
        <w:rPr>
          <w:rFonts w:ascii="Arial" w:hAnsi="Arial" w:cs="Arial"/>
          <w:sz w:val="24"/>
        </w:rPr>
        <w:t xml:space="preserve"> If a Public Adjustor is hired by Owners, Contractor agrees to work cooperatively with Adjustor in adjusting the Estimate 117.</w:t>
      </w:r>
    </w:p>
    <w:p w:rsidR="0028263E" w:rsidRPr="00C86475" w:rsidRDefault="0028263E" w:rsidP="0028263E">
      <w:pPr>
        <w:spacing w:after="0" w:line="228" w:lineRule="auto"/>
        <w:rPr>
          <w:rFonts w:ascii="Arial" w:hAnsi="Arial" w:cs="Arial"/>
          <w:sz w:val="24"/>
        </w:rPr>
      </w:pPr>
    </w:p>
    <w:p w:rsidR="0028263E" w:rsidRDefault="004B075B" w:rsidP="0028263E">
      <w:pPr>
        <w:spacing w:after="0" w:line="228" w:lineRule="auto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 xml:space="preserve">End Date. </w:t>
      </w:r>
      <w:r w:rsidR="00C25B19">
        <w:rPr>
          <w:rFonts w:ascii="Arial" w:hAnsi="Arial" w:cs="Arial"/>
          <w:sz w:val="24"/>
        </w:rPr>
        <w:t>Excluding delays outside of the control of the Contractor, t</w:t>
      </w:r>
      <w:r w:rsidRPr="00C86475">
        <w:rPr>
          <w:rFonts w:ascii="Arial" w:hAnsi="Arial" w:cs="Arial"/>
          <w:sz w:val="24"/>
        </w:rPr>
        <w:t>he job will be completed no later th</w:t>
      </w:r>
      <w:r w:rsidR="0028263E" w:rsidRPr="00C86475">
        <w:rPr>
          <w:rFonts w:ascii="Arial" w:hAnsi="Arial" w:cs="Arial"/>
          <w:sz w:val="24"/>
        </w:rPr>
        <w:t xml:space="preserve">an four </w:t>
      </w:r>
      <w:r w:rsidR="001F64AE" w:rsidRPr="00C86475">
        <w:rPr>
          <w:rFonts w:ascii="Arial" w:hAnsi="Arial" w:cs="Arial"/>
          <w:sz w:val="24"/>
        </w:rPr>
        <w:t xml:space="preserve">calendar months (e.g. </w:t>
      </w:r>
      <w:r w:rsidR="0028263E" w:rsidRPr="00C86475">
        <w:rPr>
          <w:rFonts w:ascii="Arial" w:hAnsi="Arial" w:cs="Arial"/>
          <w:sz w:val="24"/>
        </w:rPr>
        <w:t>September 15</w:t>
      </w:r>
      <w:r w:rsidR="001F64AE" w:rsidRPr="00C86475">
        <w:rPr>
          <w:rFonts w:ascii="Arial" w:hAnsi="Arial" w:cs="Arial"/>
          <w:sz w:val="24"/>
        </w:rPr>
        <w:t>, 202</w:t>
      </w:r>
      <w:r w:rsidR="0028263E" w:rsidRPr="00C86475">
        <w:rPr>
          <w:rFonts w:ascii="Arial" w:hAnsi="Arial" w:cs="Arial"/>
          <w:sz w:val="24"/>
        </w:rPr>
        <w:t>3</w:t>
      </w:r>
      <w:r w:rsidRPr="00C86475">
        <w:rPr>
          <w:rFonts w:ascii="Arial" w:hAnsi="Arial" w:cs="Arial"/>
          <w:sz w:val="24"/>
        </w:rPr>
        <w:t xml:space="preserve"> for a Start Date of </w:t>
      </w:r>
      <w:r w:rsidR="001F64AE" w:rsidRPr="00C86475">
        <w:rPr>
          <w:rFonts w:ascii="Arial" w:hAnsi="Arial" w:cs="Arial"/>
          <w:sz w:val="24"/>
        </w:rPr>
        <w:t>Ma</w:t>
      </w:r>
      <w:r w:rsidR="0028263E" w:rsidRPr="00C86475">
        <w:rPr>
          <w:rFonts w:ascii="Arial" w:hAnsi="Arial" w:cs="Arial"/>
          <w:sz w:val="24"/>
        </w:rPr>
        <w:t>y</w:t>
      </w:r>
      <w:r w:rsidR="001F64AE" w:rsidRPr="00C86475">
        <w:rPr>
          <w:rFonts w:ascii="Arial" w:hAnsi="Arial" w:cs="Arial"/>
          <w:sz w:val="24"/>
        </w:rPr>
        <w:t xml:space="preserve"> 1</w:t>
      </w:r>
      <w:r w:rsidR="0028263E" w:rsidRPr="00C86475">
        <w:rPr>
          <w:rFonts w:ascii="Arial" w:hAnsi="Arial" w:cs="Arial"/>
          <w:sz w:val="24"/>
        </w:rPr>
        <w:t>5</w:t>
      </w:r>
      <w:r w:rsidR="001F64AE" w:rsidRPr="00C86475">
        <w:rPr>
          <w:rFonts w:ascii="Arial" w:hAnsi="Arial" w:cs="Arial"/>
          <w:sz w:val="24"/>
        </w:rPr>
        <w:t>, 202</w:t>
      </w:r>
      <w:r w:rsidR="0028263E" w:rsidRPr="00C86475">
        <w:rPr>
          <w:rFonts w:ascii="Arial" w:hAnsi="Arial" w:cs="Arial"/>
          <w:sz w:val="24"/>
        </w:rPr>
        <w:t>3</w:t>
      </w:r>
      <w:r w:rsidR="001F64AE" w:rsidRPr="00C86475">
        <w:rPr>
          <w:rFonts w:ascii="Arial" w:hAnsi="Arial" w:cs="Arial"/>
          <w:sz w:val="24"/>
        </w:rPr>
        <w:t>)</w:t>
      </w:r>
      <w:r w:rsidRPr="00C86475">
        <w:rPr>
          <w:rFonts w:ascii="Arial" w:hAnsi="Arial" w:cs="Arial"/>
          <w:sz w:val="24"/>
        </w:rPr>
        <w:t xml:space="preserve">. </w:t>
      </w:r>
    </w:p>
    <w:p w:rsidR="00C25B19" w:rsidRPr="00C86475" w:rsidRDefault="00C25B19" w:rsidP="0028263E">
      <w:pPr>
        <w:spacing w:after="0" w:line="228" w:lineRule="auto"/>
        <w:rPr>
          <w:rFonts w:ascii="Arial" w:hAnsi="Arial" w:cs="Arial"/>
          <w:sz w:val="24"/>
        </w:rPr>
      </w:pPr>
    </w:p>
    <w:p w:rsidR="00B445A5" w:rsidRPr="00C86475" w:rsidRDefault="00B445A5" w:rsidP="001778E5">
      <w:pPr>
        <w:pStyle w:val="ListParagraph"/>
        <w:spacing w:after="0" w:line="228" w:lineRule="auto"/>
        <w:rPr>
          <w:rFonts w:ascii="Arial" w:hAnsi="Arial" w:cs="Arial"/>
          <w:sz w:val="24"/>
        </w:rPr>
      </w:pPr>
    </w:p>
    <w:p w:rsidR="00B445A5" w:rsidRPr="00C86475" w:rsidRDefault="00B445A5" w:rsidP="001778E5">
      <w:pPr>
        <w:pStyle w:val="ListParagraph"/>
        <w:spacing w:after="0" w:line="228" w:lineRule="auto"/>
        <w:rPr>
          <w:rFonts w:ascii="Arial" w:hAnsi="Arial" w:cs="Arial"/>
          <w:sz w:val="24"/>
        </w:rPr>
        <w:sectPr w:rsidR="00B445A5" w:rsidRPr="00C86475" w:rsidSect="001D0FC8">
          <w:pgSz w:w="12240" w:h="15840"/>
          <w:pgMar w:top="576" w:right="1008" w:bottom="432" w:left="1008" w:header="720" w:footer="720" w:gutter="0"/>
          <w:cols w:space="720"/>
          <w:docGrid w:linePitch="360"/>
        </w:sectPr>
      </w:pPr>
    </w:p>
    <w:p w:rsidR="00B445A5" w:rsidRPr="00C86475" w:rsidRDefault="001F64AE" w:rsidP="001778E5">
      <w:pPr>
        <w:pStyle w:val="ListParagraph"/>
        <w:spacing w:after="0" w:line="228" w:lineRule="auto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lastRenderedPageBreak/>
        <w:t>Contractor</w:t>
      </w:r>
    </w:p>
    <w:p w:rsidR="00B445A5" w:rsidRPr="00C86475" w:rsidRDefault="000D0635" w:rsidP="001778E5">
      <w:pPr>
        <w:pStyle w:val="ListParagraph"/>
        <w:spacing w:after="0" w:line="228" w:lineRule="auto"/>
        <w:rPr>
          <w:rFonts w:ascii="Arial" w:hAnsi="Arial" w:cs="Arial"/>
          <w:sz w:val="24"/>
        </w:rPr>
      </w:pPr>
      <w:proofErr w:type="spellStart"/>
      <w:r w:rsidRPr="00C86475">
        <w:rPr>
          <w:rFonts w:ascii="Arial" w:hAnsi="Arial" w:cs="Arial"/>
          <w:sz w:val="24"/>
        </w:rPr>
        <w:t>ProCoast</w:t>
      </w:r>
      <w:proofErr w:type="spellEnd"/>
      <w:r w:rsidRPr="00C86475">
        <w:rPr>
          <w:rFonts w:ascii="Arial" w:hAnsi="Arial" w:cs="Arial"/>
          <w:sz w:val="24"/>
        </w:rPr>
        <w:t xml:space="preserve"> Coastal Home Services</w:t>
      </w:r>
    </w:p>
    <w:p w:rsidR="00EB15E2" w:rsidRPr="00C86475" w:rsidRDefault="00EB15E2" w:rsidP="001778E5">
      <w:pPr>
        <w:pStyle w:val="ListParagraph"/>
        <w:spacing w:after="0" w:line="228" w:lineRule="auto"/>
        <w:ind w:left="90" w:firstLine="630"/>
        <w:rPr>
          <w:rFonts w:ascii="Arial" w:hAnsi="Arial" w:cs="Arial"/>
          <w:sz w:val="24"/>
        </w:rPr>
      </w:pPr>
    </w:p>
    <w:p w:rsidR="00B445A5" w:rsidRPr="00C86475" w:rsidRDefault="00B445A5" w:rsidP="001778E5">
      <w:pPr>
        <w:pStyle w:val="ListParagraph"/>
        <w:spacing w:after="0" w:line="228" w:lineRule="auto"/>
        <w:ind w:left="90" w:firstLine="630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>By:</w:t>
      </w:r>
      <w:r w:rsidR="00EB15E2" w:rsidRPr="00C86475">
        <w:rPr>
          <w:rFonts w:ascii="Arial" w:hAnsi="Arial" w:cs="Arial"/>
          <w:sz w:val="24"/>
        </w:rPr>
        <w:t xml:space="preserve"> ___________________________</w:t>
      </w:r>
    </w:p>
    <w:p w:rsidR="00CD17D4" w:rsidRPr="00C86475" w:rsidRDefault="00CD17D4" w:rsidP="00EB15E2">
      <w:pPr>
        <w:spacing w:after="0" w:line="228" w:lineRule="auto"/>
        <w:rPr>
          <w:rFonts w:ascii="Arial" w:hAnsi="Arial" w:cs="Arial"/>
          <w:sz w:val="24"/>
        </w:rPr>
      </w:pPr>
    </w:p>
    <w:p w:rsidR="00B445A5" w:rsidRPr="00C86475" w:rsidRDefault="00B445A5" w:rsidP="001778E5">
      <w:pPr>
        <w:pStyle w:val="ListParagraph"/>
        <w:spacing w:after="0" w:line="228" w:lineRule="auto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>Name:</w:t>
      </w:r>
      <w:r w:rsidR="00EB15E2" w:rsidRPr="00C86475">
        <w:rPr>
          <w:rFonts w:ascii="Arial" w:hAnsi="Arial" w:cs="Arial"/>
          <w:sz w:val="24"/>
        </w:rPr>
        <w:t xml:space="preserve"> ________________________</w:t>
      </w:r>
    </w:p>
    <w:p w:rsidR="00CD17D4" w:rsidRPr="00C86475" w:rsidRDefault="00CD17D4" w:rsidP="001778E5">
      <w:pPr>
        <w:pStyle w:val="ListParagraph"/>
        <w:spacing w:after="0" w:line="228" w:lineRule="auto"/>
        <w:rPr>
          <w:rFonts w:ascii="Arial" w:hAnsi="Arial" w:cs="Arial"/>
          <w:sz w:val="24"/>
        </w:rPr>
      </w:pPr>
    </w:p>
    <w:p w:rsidR="00B445A5" w:rsidRPr="00C86475" w:rsidRDefault="00B445A5" w:rsidP="001778E5">
      <w:pPr>
        <w:pStyle w:val="ListParagraph"/>
        <w:spacing w:after="0" w:line="228" w:lineRule="auto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>Date:</w:t>
      </w:r>
      <w:r w:rsidR="00EB15E2" w:rsidRPr="00C86475">
        <w:rPr>
          <w:rFonts w:ascii="Arial" w:hAnsi="Arial" w:cs="Arial"/>
          <w:sz w:val="24"/>
        </w:rPr>
        <w:t xml:space="preserve"> ___________________</w:t>
      </w:r>
    </w:p>
    <w:p w:rsidR="00B445A5" w:rsidRPr="00C86475" w:rsidRDefault="00B445A5" w:rsidP="001778E5">
      <w:pPr>
        <w:pStyle w:val="ListParagraph"/>
        <w:spacing w:after="0" w:line="228" w:lineRule="auto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br w:type="column"/>
      </w:r>
      <w:r w:rsidRPr="00C86475">
        <w:rPr>
          <w:rFonts w:ascii="Arial" w:hAnsi="Arial" w:cs="Arial"/>
          <w:sz w:val="24"/>
        </w:rPr>
        <w:lastRenderedPageBreak/>
        <w:t>OWNER</w:t>
      </w:r>
    </w:p>
    <w:p w:rsidR="00B445A5" w:rsidRPr="00C86475" w:rsidRDefault="00B445A5" w:rsidP="001778E5">
      <w:pPr>
        <w:pStyle w:val="ListParagraph"/>
        <w:spacing w:after="0" w:line="228" w:lineRule="auto"/>
        <w:rPr>
          <w:rFonts w:ascii="Arial" w:hAnsi="Arial" w:cs="Arial"/>
          <w:sz w:val="24"/>
        </w:rPr>
      </w:pPr>
    </w:p>
    <w:p w:rsidR="00B445A5" w:rsidRPr="00C86475" w:rsidRDefault="00B445A5" w:rsidP="001778E5">
      <w:pPr>
        <w:pStyle w:val="ListParagraph"/>
        <w:spacing w:after="0" w:line="228" w:lineRule="auto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>By:</w:t>
      </w:r>
      <w:r w:rsidR="00EB15E2" w:rsidRPr="00C86475">
        <w:rPr>
          <w:rFonts w:ascii="Arial" w:hAnsi="Arial" w:cs="Arial"/>
          <w:sz w:val="24"/>
        </w:rPr>
        <w:t xml:space="preserve"> ________________</w:t>
      </w:r>
      <w:bookmarkStart w:id="0" w:name="_GoBack"/>
      <w:bookmarkEnd w:id="0"/>
      <w:r w:rsidR="00EB15E2" w:rsidRPr="00C86475">
        <w:rPr>
          <w:rFonts w:ascii="Arial" w:hAnsi="Arial" w:cs="Arial"/>
          <w:sz w:val="24"/>
        </w:rPr>
        <w:t>_____________</w:t>
      </w:r>
    </w:p>
    <w:p w:rsidR="00CD17D4" w:rsidRPr="00C86475" w:rsidRDefault="00CD17D4" w:rsidP="001778E5">
      <w:pPr>
        <w:pStyle w:val="ListParagraph"/>
        <w:spacing w:after="0" w:line="228" w:lineRule="auto"/>
        <w:rPr>
          <w:rFonts w:ascii="Arial" w:hAnsi="Arial" w:cs="Arial"/>
          <w:sz w:val="24"/>
        </w:rPr>
      </w:pPr>
    </w:p>
    <w:p w:rsidR="00B445A5" w:rsidRPr="00C86475" w:rsidRDefault="00B445A5" w:rsidP="001778E5">
      <w:pPr>
        <w:pStyle w:val="ListParagraph"/>
        <w:spacing w:after="0" w:line="228" w:lineRule="auto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>Name:</w:t>
      </w:r>
      <w:r w:rsidR="00EB15E2" w:rsidRPr="00C86475">
        <w:rPr>
          <w:rFonts w:ascii="Arial" w:hAnsi="Arial" w:cs="Arial"/>
          <w:sz w:val="24"/>
        </w:rPr>
        <w:t xml:space="preserve"> _____________________________</w:t>
      </w:r>
    </w:p>
    <w:p w:rsidR="00CD17D4" w:rsidRPr="00C86475" w:rsidRDefault="00CD17D4" w:rsidP="001778E5">
      <w:pPr>
        <w:pStyle w:val="ListParagraph"/>
        <w:spacing w:after="0" w:line="228" w:lineRule="auto"/>
        <w:rPr>
          <w:rFonts w:ascii="Arial" w:hAnsi="Arial" w:cs="Arial"/>
          <w:sz w:val="24"/>
        </w:rPr>
      </w:pPr>
    </w:p>
    <w:p w:rsidR="00B445A5" w:rsidRPr="00C86475" w:rsidRDefault="00B445A5" w:rsidP="001778E5">
      <w:pPr>
        <w:pStyle w:val="ListParagraph"/>
        <w:spacing w:after="0" w:line="228" w:lineRule="auto"/>
        <w:rPr>
          <w:rFonts w:ascii="Arial" w:hAnsi="Arial" w:cs="Arial"/>
          <w:sz w:val="24"/>
        </w:rPr>
      </w:pPr>
      <w:r w:rsidRPr="00C86475">
        <w:rPr>
          <w:rFonts w:ascii="Arial" w:hAnsi="Arial" w:cs="Arial"/>
          <w:sz w:val="24"/>
        </w:rPr>
        <w:t>Date:</w:t>
      </w:r>
      <w:r w:rsidR="00EB15E2" w:rsidRPr="00C86475">
        <w:rPr>
          <w:rFonts w:ascii="Arial" w:hAnsi="Arial" w:cs="Arial"/>
          <w:sz w:val="24"/>
        </w:rPr>
        <w:t xml:space="preserve"> ____________________________</w:t>
      </w:r>
    </w:p>
    <w:p w:rsidR="001778E5" w:rsidRPr="00C86475" w:rsidRDefault="001778E5">
      <w:pPr>
        <w:pStyle w:val="ListParagraph"/>
        <w:spacing w:after="0" w:line="228" w:lineRule="auto"/>
        <w:rPr>
          <w:rFonts w:ascii="Arial" w:hAnsi="Arial" w:cs="Arial"/>
          <w:sz w:val="28"/>
        </w:rPr>
      </w:pPr>
    </w:p>
    <w:p w:rsidR="00593691" w:rsidRPr="00C86475" w:rsidRDefault="00593691">
      <w:pPr>
        <w:pStyle w:val="ListParagraph"/>
        <w:spacing w:after="0" w:line="228" w:lineRule="auto"/>
        <w:rPr>
          <w:rFonts w:ascii="Arial" w:hAnsi="Arial" w:cs="Arial"/>
          <w:sz w:val="28"/>
        </w:rPr>
      </w:pPr>
    </w:p>
    <w:sectPr w:rsidR="00593691" w:rsidRPr="00C86475" w:rsidSect="00B445A5">
      <w:type w:val="continuous"/>
      <w:pgSz w:w="12240" w:h="15840" w:code="1"/>
      <w:pgMar w:top="720" w:right="1152" w:bottom="720" w:left="1152" w:header="720" w:footer="720" w:gutter="0"/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71957"/>
    <w:multiLevelType w:val="hybridMultilevel"/>
    <w:tmpl w:val="BB647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04CF"/>
    <w:rsid w:val="00002A05"/>
    <w:rsid w:val="000D0635"/>
    <w:rsid w:val="00154326"/>
    <w:rsid w:val="001778E5"/>
    <w:rsid w:val="001D0FC8"/>
    <w:rsid w:val="001D44CC"/>
    <w:rsid w:val="001F64AE"/>
    <w:rsid w:val="002136F6"/>
    <w:rsid w:val="0028263E"/>
    <w:rsid w:val="00314DE8"/>
    <w:rsid w:val="003647CA"/>
    <w:rsid w:val="00414010"/>
    <w:rsid w:val="004B075B"/>
    <w:rsid w:val="005569F5"/>
    <w:rsid w:val="00583BFF"/>
    <w:rsid w:val="00593691"/>
    <w:rsid w:val="00620CC5"/>
    <w:rsid w:val="006854A4"/>
    <w:rsid w:val="007A6593"/>
    <w:rsid w:val="007C57EB"/>
    <w:rsid w:val="00800803"/>
    <w:rsid w:val="00821B52"/>
    <w:rsid w:val="00843A05"/>
    <w:rsid w:val="00895D42"/>
    <w:rsid w:val="008C0B68"/>
    <w:rsid w:val="00963C56"/>
    <w:rsid w:val="009826E1"/>
    <w:rsid w:val="00A4639C"/>
    <w:rsid w:val="00A84552"/>
    <w:rsid w:val="00A85846"/>
    <w:rsid w:val="00B445A5"/>
    <w:rsid w:val="00BD3916"/>
    <w:rsid w:val="00BD7219"/>
    <w:rsid w:val="00C24F22"/>
    <w:rsid w:val="00C25B19"/>
    <w:rsid w:val="00C86475"/>
    <w:rsid w:val="00CA40E7"/>
    <w:rsid w:val="00CD081A"/>
    <w:rsid w:val="00CD17D4"/>
    <w:rsid w:val="00CE01AF"/>
    <w:rsid w:val="00D43997"/>
    <w:rsid w:val="00DA3E06"/>
    <w:rsid w:val="00DC31A4"/>
    <w:rsid w:val="00E42E89"/>
    <w:rsid w:val="00EA04CF"/>
    <w:rsid w:val="00EB15E2"/>
    <w:rsid w:val="00ED0617"/>
    <w:rsid w:val="00FA0A54"/>
    <w:rsid w:val="00FB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04C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mic</cp:lastModifiedBy>
  <cp:revision>2</cp:revision>
  <cp:lastPrinted>2023-05-05T13:53:00Z</cp:lastPrinted>
  <dcterms:created xsi:type="dcterms:W3CDTF">2023-05-05T13:59:00Z</dcterms:created>
  <dcterms:modified xsi:type="dcterms:W3CDTF">2023-05-05T13:59:00Z</dcterms:modified>
</cp:coreProperties>
</file>